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7EBE" w:rsidRPr="0065319B" w:rsidRDefault="009E12D2" w:rsidP="00117EBE">
      <w:pPr>
        <w:spacing w:after="0" w:line="240" w:lineRule="auto"/>
        <w:rPr>
          <w:rFonts w:eastAsia="Times New Roman" w:cs="Arial"/>
          <w:color w:val="000000"/>
          <w:sz w:val="24"/>
          <w:szCs w:val="24"/>
          <w:lang w:eastAsia="de-DE"/>
        </w:rPr>
      </w:pPr>
      <w:r w:rsidRPr="0065319B">
        <w:rPr>
          <w:rFonts w:eastAsia="Times New Roman" w:cs="Arial"/>
          <w:color w:val="000000"/>
          <w:sz w:val="24"/>
          <w:szCs w:val="24"/>
          <w:lang w:eastAsia="de-DE"/>
        </w:rPr>
        <w:t>Bundeskartellamt</w:t>
      </w:r>
      <w:r w:rsidR="008B1489" w:rsidRPr="0065319B">
        <w:rPr>
          <w:rFonts w:eastAsia="Times New Roman" w:cs="Arial"/>
          <w:color w:val="000000"/>
          <w:sz w:val="24"/>
          <w:szCs w:val="24"/>
          <w:lang w:eastAsia="de-DE"/>
        </w:rPr>
        <w:tab/>
      </w:r>
      <w:r w:rsidR="008B1489" w:rsidRPr="0065319B">
        <w:rPr>
          <w:rFonts w:eastAsia="Times New Roman" w:cs="Arial"/>
          <w:color w:val="000000"/>
          <w:sz w:val="24"/>
          <w:szCs w:val="24"/>
          <w:lang w:eastAsia="de-DE"/>
        </w:rPr>
        <w:tab/>
      </w:r>
      <w:r w:rsidR="008B1489" w:rsidRPr="0065319B">
        <w:rPr>
          <w:rFonts w:eastAsia="Times New Roman" w:cs="Arial"/>
          <w:color w:val="000000"/>
          <w:sz w:val="24"/>
          <w:szCs w:val="24"/>
          <w:lang w:eastAsia="de-DE"/>
        </w:rPr>
        <w:tab/>
      </w:r>
      <w:r w:rsidR="008B1489" w:rsidRPr="0065319B">
        <w:rPr>
          <w:rFonts w:eastAsia="Times New Roman" w:cs="Arial"/>
          <w:color w:val="000000"/>
          <w:sz w:val="24"/>
          <w:szCs w:val="24"/>
          <w:lang w:eastAsia="de-DE"/>
        </w:rPr>
        <w:tab/>
      </w:r>
      <w:r w:rsidR="008B1489" w:rsidRPr="0065319B">
        <w:rPr>
          <w:rFonts w:eastAsia="Times New Roman" w:cs="Arial"/>
          <w:color w:val="000000"/>
          <w:sz w:val="24"/>
          <w:szCs w:val="24"/>
          <w:lang w:eastAsia="de-DE"/>
        </w:rPr>
        <w:tab/>
      </w:r>
      <w:r w:rsidR="008B1489" w:rsidRPr="0065319B">
        <w:rPr>
          <w:rFonts w:eastAsia="Times New Roman" w:cs="Arial"/>
          <w:color w:val="000000"/>
          <w:sz w:val="24"/>
          <w:szCs w:val="24"/>
          <w:lang w:eastAsia="de-DE"/>
        </w:rPr>
        <w:tab/>
      </w:r>
    </w:p>
    <w:p w:rsidR="00B35255" w:rsidRPr="0065319B" w:rsidRDefault="008B1489" w:rsidP="00117EBE">
      <w:pPr>
        <w:spacing w:after="0" w:line="240" w:lineRule="auto"/>
        <w:rPr>
          <w:rFonts w:eastAsia="Times New Roman" w:cs="Arial"/>
          <w:color w:val="000000"/>
          <w:sz w:val="24"/>
          <w:szCs w:val="24"/>
          <w:lang w:eastAsia="de-DE"/>
        </w:rPr>
      </w:pPr>
      <w:r w:rsidRPr="0065319B">
        <w:rPr>
          <w:rFonts w:eastAsia="Times New Roman" w:cs="Arial"/>
          <w:color w:val="000000"/>
          <w:sz w:val="24"/>
          <w:szCs w:val="24"/>
          <w:lang w:eastAsia="de-DE"/>
        </w:rPr>
        <w:t>Markttransparentstelle für Kraftstoffe</w:t>
      </w:r>
      <w:r w:rsidRPr="0065319B">
        <w:rPr>
          <w:rFonts w:eastAsia="Times New Roman" w:cs="Arial"/>
          <w:color w:val="000000"/>
          <w:sz w:val="24"/>
          <w:szCs w:val="24"/>
          <w:lang w:eastAsia="de-DE"/>
        </w:rPr>
        <w:tab/>
      </w:r>
      <w:r w:rsidRPr="0065319B">
        <w:rPr>
          <w:rFonts w:eastAsia="Times New Roman" w:cs="Arial"/>
          <w:color w:val="000000"/>
          <w:sz w:val="24"/>
          <w:szCs w:val="24"/>
          <w:lang w:eastAsia="de-DE"/>
        </w:rPr>
        <w:tab/>
      </w:r>
      <w:r w:rsidRPr="0065319B">
        <w:rPr>
          <w:rFonts w:eastAsia="Times New Roman" w:cs="Arial"/>
          <w:color w:val="000000"/>
          <w:sz w:val="24"/>
          <w:szCs w:val="24"/>
          <w:lang w:eastAsia="de-DE"/>
        </w:rPr>
        <w:tab/>
      </w:r>
    </w:p>
    <w:p w:rsidR="009E12D2" w:rsidRPr="0065319B" w:rsidRDefault="009E12D2" w:rsidP="00117EBE">
      <w:pPr>
        <w:spacing w:after="0" w:line="240" w:lineRule="auto"/>
        <w:rPr>
          <w:rFonts w:eastAsia="Times New Roman" w:cs="Arial"/>
          <w:color w:val="000000"/>
          <w:sz w:val="24"/>
          <w:szCs w:val="24"/>
          <w:lang w:eastAsia="de-DE"/>
        </w:rPr>
      </w:pPr>
      <w:r w:rsidRPr="0065319B">
        <w:rPr>
          <w:rFonts w:eastAsia="Times New Roman" w:cs="Arial"/>
          <w:color w:val="000000"/>
          <w:sz w:val="24"/>
          <w:szCs w:val="24"/>
          <w:lang w:eastAsia="de-DE"/>
        </w:rPr>
        <w:t>Kaiser-Friedrich-Str. 16</w:t>
      </w:r>
      <w:r w:rsidR="008B1489" w:rsidRPr="0065319B">
        <w:rPr>
          <w:rFonts w:eastAsia="Times New Roman" w:cs="Arial"/>
          <w:color w:val="000000"/>
          <w:sz w:val="24"/>
          <w:szCs w:val="24"/>
          <w:lang w:eastAsia="de-DE"/>
        </w:rPr>
        <w:tab/>
      </w:r>
      <w:r w:rsidR="008B1489" w:rsidRPr="0065319B">
        <w:rPr>
          <w:rFonts w:eastAsia="Times New Roman" w:cs="Arial"/>
          <w:color w:val="000000"/>
          <w:sz w:val="24"/>
          <w:szCs w:val="24"/>
          <w:lang w:eastAsia="de-DE"/>
        </w:rPr>
        <w:tab/>
      </w:r>
      <w:r w:rsidR="008B1489" w:rsidRPr="0065319B">
        <w:rPr>
          <w:rFonts w:eastAsia="Times New Roman" w:cs="Arial"/>
          <w:color w:val="000000"/>
          <w:sz w:val="24"/>
          <w:szCs w:val="24"/>
          <w:lang w:eastAsia="de-DE"/>
        </w:rPr>
        <w:tab/>
      </w:r>
      <w:r w:rsidR="008B1489" w:rsidRPr="0065319B">
        <w:rPr>
          <w:rFonts w:eastAsia="Times New Roman" w:cs="Arial"/>
          <w:color w:val="000000"/>
          <w:sz w:val="24"/>
          <w:szCs w:val="24"/>
          <w:lang w:eastAsia="de-DE"/>
        </w:rPr>
        <w:tab/>
      </w:r>
      <w:r w:rsidR="008B1489" w:rsidRPr="0065319B">
        <w:rPr>
          <w:rFonts w:eastAsia="Times New Roman" w:cs="Arial"/>
          <w:color w:val="000000"/>
          <w:sz w:val="24"/>
          <w:szCs w:val="24"/>
          <w:lang w:eastAsia="de-DE"/>
        </w:rPr>
        <w:tab/>
      </w:r>
    </w:p>
    <w:p w:rsidR="009E12D2" w:rsidRDefault="009E12D2" w:rsidP="00117EBE">
      <w:pPr>
        <w:spacing w:after="0" w:line="240" w:lineRule="auto"/>
        <w:rPr>
          <w:rFonts w:eastAsia="Times New Roman" w:cs="Arial"/>
          <w:color w:val="000000"/>
          <w:sz w:val="21"/>
          <w:szCs w:val="21"/>
          <w:lang w:eastAsia="de-DE"/>
        </w:rPr>
      </w:pPr>
      <w:r w:rsidRPr="0065319B">
        <w:rPr>
          <w:rFonts w:eastAsia="Times New Roman" w:cs="Arial"/>
          <w:color w:val="000000"/>
          <w:sz w:val="24"/>
          <w:szCs w:val="24"/>
          <w:lang w:eastAsia="de-DE"/>
        </w:rPr>
        <w:t>53113 Bonn</w:t>
      </w:r>
      <w:r w:rsidR="008B1489">
        <w:rPr>
          <w:rFonts w:eastAsia="Times New Roman" w:cs="Arial"/>
          <w:color w:val="000000"/>
          <w:sz w:val="21"/>
          <w:szCs w:val="21"/>
          <w:lang w:eastAsia="de-DE"/>
        </w:rPr>
        <w:tab/>
      </w:r>
      <w:r w:rsidR="008B1489">
        <w:rPr>
          <w:rFonts w:eastAsia="Times New Roman" w:cs="Arial"/>
          <w:color w:val="000000"/>
          <w:sz w:val="21"/>
          <w:szCs w:val="21"/>
          <w:lang w:eastAsia="de-DE"/>
        </w:rPr>
        <w:tab/>
      </w:r>
      <w:r w:rsidR="008B1489">
        <w:rPr>
          <w:rFonts w:eastAsia="Times New Roman" w:cs="Arial"/>
          <w:color w:val="000000"/>
          <w:sz w:val="21"/>
          <w:szCs w:val="21"/>
          <w:lang w:eastAsia="de-DE"/>
        </w:rPr>
        <w:tab/>
      </w:r>
      <w:r w:rsidR="008B1489">
        <w:rPr>
          <w:rFonts w:eastAsia="Times New Roman" w:cs="Arial"/>
          <w:color w:val="000000"/>
          <w:sz w:val="21"/>
          <w:szCs w:val="21"/>
          <w:lang w:eastAsia="de-DE"/>
        </w:rPr>
        <w:tab/>
      </w:r>
      <w:r w:rsidR="008B1489">
        <w:rPr>
          <w:rFonts w:eastAsia="Times New Roman" w:cs="Arial"/>
          <w:color w:val="000000"/>
          <w:sz w:val="21"/>
          <w:szCs w:val="21"/>
          <w:lang w:eastAsia="de-DE"/>
        </w:rPr>
        <w:tab/>
      </w:r>
      <w:r w:rsidR="008B1489">
        <w:rPr>
          <w:rFonts w:eastAsia="Times New Roman" w:cs="Arial"/>
          <w:color w:val="000000"/>
          <w:sz w:val="21"/>
          <w:szCs w:val="21"/>
          <w:lang w:eastAsia="de-DE"/>
        </w:rPr>
        <w:tab/>
      </w:r>
      <w:r w:rsidR="008B1489">
        <w:rPr>
          <w:rFonts w:eastAsia="Times New Roman" w:cs="Arial"/>
          <w:color w:val="000000"/>
          <w:sz w:val="21"/>
          <w:szCs w:val="21"/>
          <w:lang w:eastAsia="de-DE"/>
        </w:rPr>
        <w:tab/>
      </w:r>
    </w:p>
    <w:p w:rsidR="00960B03" w:rsidRDefault="008B1489" w:rsidP="00117EBE">
      <w:pPr>
        <w:tabs>
          <w:tab w:val="left" w:pos="3015"/>
        </w:tabs>
        <w:spacing w:after="0" w:line="240" w:lineRule="auto"/>
        <w:rPr>
          <w:rFonts w:eastAsia="Times New Roman" w:cs="Arial"/>
          <w:color w:val="000000"/>
          <w:sz w:val="21"/>
          <w:szCs w:val="21"/>
          <w:lang w:eastAsia="de-DE"/>
        </w:rPr>
      </w:pPr>
      <w:r>
        <w:rPr>
          <w:rFonts w:eastAsia="Times New Roman" w:cs="Arial"/>
          <w:color w:val="000000"/>
          <w:sz w:val="21"/>
          <w:szCs w:val="21"/>
          <w:lang w:eastAsia="de-DE"/>
        </w:rPr>
        <w:tab/>
      </w:r>
      <w:r>
        <w:rPr>
          <w:rFonts w:eastAsia="Times New Roman" w:cs="Arial"/>
          <w:color w:val="000000"/>
          <w:sz w:val="21"/>
          <w:szCs w:val="21"/>
          <w:lang w:eastAsia="de-DE"/>
        </w:rPr>
        <w:tab/>
      </w:r>
      <w:r>
        <w:rPr>
          <w:rFonts w:eastAsia="Times New Roman" w:cs="Arial"/>
          <w:color w:val="000000"/>
          <w:sz w:val="21"/>
          <w:szCs w:val="21"/>
          <w:lang w:eastAsia="de-DE"/>
        </w:rPr>
        <w:tab/>
      </w:r>
      <w:r>
        <w:rPr>
          <w:rFonts w:eastAsia="Times New Roman" w:cs="Arial"/>
          <w:color w:val="000000"/>
          <w:sz w:val="21"/>
          <w:szCs w:val="21"/>
          <w:lang w:eastAsia="de-DE"/>
        </w:rPr>
        <w:tab/>
      </w:r>
      <w:r>
        <w:rPr>
          <w:rFonts w:eastAsia="Times New Roman" w:cs="Arial"/>
          <w:color w:val="000000"/>
          <w:sz w:val="21"/>
          <w:szCs w:val="21"/>
          <w:lang w:eastAsia="de-DE"/>
        </w:rPr>
        <w:tab/>
      </w:r>
    </w:p>
    <w:tbl>
      <w:tblPr>
        <w:tblW w:w="0" w:type="auto"/>
        <w:tblLook w:val="04A0"/>
      </w:tblPr>
      <w:tblGrid>
        <w:gridCol w:w="9212"/>
      </w:tblGrid>
      <w:tr w:rsidR="00F72C67" w:rsidRPr="007E0B01" w:rsidTr="007E0B01">
        <w:tc>
          <w:tcPr>
            <w:tcW w:w="9212" w:type="dxa"/>
          </w:tcPr>
          <w:p w:rsidR="00F72C67" w:rsidRPr="007E0B01" w:rsidRDefault="00F72C67" w:rsidP="007E0B01">
            <w:pPr>
              <w:tabs>
                <w:tab w:val="left" w:pos="3015"/>
              </w:tabs>
              <w:spacing w:after="0" w:line="240" w:lineRule="auto"/>
              <w:jc w:val="right"/>
              <w:rPr>
                <w:rFonts w:eastAsia="Times New Roman" w:cs="Arial"/>
                <w:color w:val="000000"/>
                <w:sz w:val="21"/>
                <w:szCs w:val="21"/>
                <w:lang w:eastAsia="de-DE"/>
              </w:rPr>
            </w:pPr>
          </w:p>
          <w:p w:rsidR="00117EBE" w:rsidRPr="007E0B01" w:rsidRDefault="00117EBE" w:rsidP="007E0B01">
            <w:pPr>
              <w:tabs>
                <w:tab w:val="left" w:pos="3015"/>
              </w:tabs>
              <w:spacing w:after="0" w:line="240" w:lineRule="auto"/>
              <w:jc w:val="right"/>
              <w:rPr>
                <w:rFonts w:eastAsia="Times New Roman" w:cs="Arial"/>
                <w:color w:val="000000"/>
                <w:sz w:val="21"/>
                <w:szCs w:val="21"/>
                <w:lang w:eastAsia="de-DE"/>
              </w:rPr>
            </w:pPr>
          </w:p>
          <w:p w:rsidR="00117EBE" w:rsidRPr="007E0B01" w:rsidRDefault="00117EBE" w:rsidP="007E0B01">
            <w:pPr>
              <w:tabs>
                <w:tab w:val="left" w:pos="3015"/>
              </w:tabs>
              <w:spacing w:after="0" w:line="240" w:lineRule="auto"/>
              <w:jc w:val="right"/>
              <w:rPr>
                <w:rFonts w:eastAsia="Times New Roman" w:cs="Arial"/>
                <w:color w:val="000000"/>
                <w:sz w:val="21"/>
                <w:szCs w:val="21"/>
                <w:lang w:eastAsia="de-DE"/>
              </w:rPr>
            </w:pPr>
          </w:p>
        </w:tc>
      </w:tr>
    </w:tbl>
    <w:p w:rsidR="009772A1" w:rsidRDefault="009772A1" w:rsidP="00B35255">
      <w:pPr>
        <w:tabs>
          <w:tab w:val="left" w:pos="3015"/>
        </w:tabs>
        <w:spacing w:after="0" w:line="240" w:lineRule="auto"/>
        <w:rPr>
          <w:rFonts w:eastAsia="Times New Roman" w:cs="Arial"/>
          <w:b/>
          <w:color w:val="000000"/>
          <w:sz w:val="21"/>
          <w:szCs w:val="21"/>
          <w:lang w:eastAsia="de-DE"/>
        </w:rPr>
      </w:pPr>
    </w:p>
    <w:p w:rsidR="008B1489" w:rsidRDefault="008B1489" w:rsidP="009772A1">
      <w:pPr>
        <w:tabs>
          <w:tab w:val="left" w:pos="3015"/>
        </w:tabs>
        <w:spacing w:after="0" w:line="240" w:lineRule="auto"/>
        <w:jc w:val="both"/>
        <w:rPr>
          <w:rFonts w:eastAsia="Times New Roman" w:cs="Arial"/>
          <w:b/>
          <w:color w:val="000000"/>
          <w:sz w:val="24"/>
          <w:szCs w:val="24"/>
          <w:lang w:eastAsia="de-DE"/>
        </w:rPr>
      </w:pPr>
      <w:r>
        <w:rPr>
          <w:rFonts w:eastAsia="Times New Roman" w:cs="Arial"/>
          <w:b/>
          <w:color w:val="000000"/>
          <w:sz w:val="24"/>
          <w:szCs w:val="24"/>
          <w:lang w:eastAsia="de-DE"/>
        </w:rPr>
        <w:t xml:space="preserve">Per Mail an: </w:t>
      </w:r>
      <w:r w:rsidRPr="008B1489">
        <w:rPr>
          <w:rFonts w:eastAsia="Times New Roman" w:cs="Arial"/>
          <w:color w:val="000000"/>
          <w:sz w:val="24"/>
          <w:szCs w:val="24"/>
          <w:lang w:eastAsia="de-DE"/>
        </w:rPr>
        <w:t>mts-kraftstoffe@bundeskartellamt.bund.de</w:t>
      </w:r>
    </w:p>
    <w:p w:rsidR="008B1489" w:rsidRDefault="008B1489" w:rsidP="009772A1">
      <w:pPr>
        <w:tabs>
          <w:tab w:val="left" w:pos="3015"/>
        </w:tabs>
        <w:spacing w:after="0" w:line="240" w:lineRule="auto"/>
        <w:jc w:val="both"/>
        <w:rPr>
          <w:rFonts w:eastAsia="Times New Roman" w:cs="Arial"/>
          <w:b/>
          <w:color w:val="000000"/>
          <w:sz w:val="24"/>
          <w:szCs w:val="24"/>
          <w:lang w:eastAsia="de-DE"/>
        </w:rPr>
      </w:pPr>
    </w:p>
    <w:p w:rsidR="001973D0" w:rsidRPr="009E12D2" w:rsidRDefault="009772A1" w:rsidP="009772A1">
      <w:pPr>
        <w:tabs>
          <w:tab w:val="left" w:pos="3015"/>
        </w:tabs>
        <w:spacing w:after="0" w:line="240" w:lineRule="auto"/>
        <w:jc w:val="both"/>
        <w:rPr>
          <w:rFonts w:eastAsia="Times New Roman" w:cs="Arial"/>
          <w:b/>
          <w:color w:val="000000"/>
          <w:sz w:val="24"/>
          <w:szCs w:val="24"/>
          <w:lang w:eastAsia="de-DE"/>
        </w:rPr>
      </w:pPr>
      <w:r w:rsidRPr="009E12D2">
        <w:rPr>
          <w:rFonts w:eastAsia="Times New Roman" w:cs="Arial"/>
          <w:b/>
          <w:color w:val="000000"/>
          <w:sz w:val="24"/>
          <w:szCs w:val="24"/>
          <w:lang w:eastAsia="de-DE"/>
        </w:rPr>
        <w:t>Formelle Beschwerde: Verdacht auf missbräuchliche Preisgestaltung und mangelnden Wettbewerb am Kraftstoffmarkt</w:t>
      </w:r>
    </w:p>
    <w:p w:rsidR="00585322" w:rsidRPr="009E12D2" w:rsidRDefault="00585322" w:rsidP="009772A1">
      <w:pPr>
        <w:tabs>
          <w:tab w:val="left" w:pos="3015"/>
        </w:tabs>
        <w:spacing w:after="0" w:line="240" w:lineRule="auto"/>
        <w:jc w:val="both"/>
        <w:rPr>
          <w:rFonts w:eastAsia="Times New Roman" w:cs="Arial"/>
          <w:b/>
          <w:color w:val="000000"/>
          <w:sz w:val="24"/>
          <w:szCs w:val="24"/>
          <w:lang w:eastAsia="de-DE"/>
        </w:rPr>
      </w:pPr>
    </w:p>
    <w:p w:rsidR="009772A1" w:rsidRPr="009E12D2" w:rsidRDefault="009772A1" w:rsidP="009772A1">
      <w:pPr>
        <w:spacing w:after="0" w:line="240" w:lineRule="auto"/>
        <w:jc w:val="both"/>
        <w:rPr>
          <w:sz w:val="24"/>
          <w:szCs w:val="24"/>
        </w:rPr>
      </w:pPr>
      <w:r w:rsidRPr="009E12D2">
        <w:rPr>
          <w:rFonts w:eastAsia="Times New Roman" w:cs="Arial"/>
          <w:color w:val="000000"/>
          <w:sz w:val="24"/>
          <w:szCs w:val="24"/>
          <w:lang w:eastAsia="de-DE"/>
        </w:rPr>
        <w:br/>
      </w:r>
      <w:r w:rsidRPr="009E12D2">
        <w:rPr>
          <w:sz w:val="24"/>
          <w:szCs w:val="24"/>
        </w:rPr>
        <w:t>Sehr geehrte Damen und Herren,</w:t>
      </w:r>
    </w:p>
    <w:p w:rsidR="009772A1" w:rsidRPr="009E12D2" w:rsidRDefault="009772A1" w:rsidP="009772A1">
      <w:pPr>
        <w:pStyle w:val="StandardWeb"/>
        <w:jc w:val="both"/>
        <w:rPr>
          <w:rFonts w:ascii="Century Gothic" w:hAnsi="Century Gothic"/>
        </w:rPr>
      </w:pPr>
      <w:r w:rsidRPr="009E12D2">
        <w:rPr>
          <w:rFonts w:ascii="Century Gothic" w:hAnsi="Century Gothic"/>
        </w:rPr>
        <w:t>hiermit möchte ich meine tiefe Besorgnis und meinen ausdrücklichen Protest über die aktuelle Entwicklung der Kraftstoffpreise in Deutschland zum Ausdruck bringen.</w:t>
      </w:r>
    </w:p>
    <w:p w:rsidR="009772A1" w:rsidRPr="009E12D2" w:rsidRDefault="009772A1" w:rsidP="009772A1">
      <w:pPr>
        <w:pStyle w:val="StandardWeb"/>
        <w:jc w:val="both"/>
        <w:rPr>
          <w:rFonts w:ascii="Century Gothic" w:hAnsi="Century Gothic"/>
        </w:rPr>
      </w:pPr>
      <w:r w:rsidRPr="009E12D2">
        <w:rPr>
          <w:rFonts w:ascii="Century Gothic" w:hAnsi="Century Gothic"/>
        </w:rPr>
        <w:t xml:space="preserve">In den letzten Wochen ist eine drastische Erhöhung der Preise für Benzin und Diesel zu beobachten, die in keinem nachvollziehbaren Verhältnis mehr zur Entwicklung der Rohölpreise an den Weltmärkten steht. Besonders alarmierend ist dabei der direkte Vergleich mit unseren europäischen Nachbarstaaten: Während die Rohölpreise global identisch sind, steigen die Preise an deutschen Zapfsäulen deutlich massiver an. In Nachbarländern wie Polen, Tschechien oder Österreich liegen die Preise teilweise </w:t>
      </w:r>
      <w:r w:rsidRPr="009E12D2">
        <w:rPr>
          <w:rStyle w:val="Fett"/>
          <w:rFonts w:ascii="Century Gothic" w:hAnsi="Century Gothic"/>
        </w:rPr>
        <w:t>40 bis 60 Cent pro Liter</w:t>
      </w:r>
      <w:r w:rsidRPr="009E12D2">
        <w:rPr>
          <w:rFonts w:ascii="Century Gothic" w:hAnsi="Century Gothic"/>
        </w:rPr>
        <w:t xml:space="preserve"> unter dem deutschen Niveau.</w:t>
      </w:r>
    </w:p>
    <w:p w:rsidR="009772A1" w:rsidRPr="009E12D2" w:rsidRDefault="009772A1" w:rsidP="009772A1">
      <w:pPr>
        <w:pStyle w:val="StandardWeb"/>
        <w:jc w:val="both"/>
        <w:rPr>
          <w:rFonts w:ascii="Century Gothic" w:hAnsi="Century Gothic"/>
        </w:rPr>
      </w:pPr>
      <w:r w:rsidRPr="009E12D2">
        <w:rPr>
          <w:rFonts w:ascii="Century Gothic" w:hAnsi="Century Gothic"/>
        </w:rPr>
        <w:t>Dieser eklatante Preisunterschied lässt sich nicht allein durch nationale Steuern oder Abgaben erklären. Es entsteht der dringende Verdacht, dass die aktuelle Krisenlage in Deutschland instrumentalisiert wird, um die Gewinnmargen der Mineralölkonzerne einseitig und überproportional auszuweiten.</w:t>
      </w:r>
    </w:p>
    <w:p w:rsidR="009772A1" w:rsidRPr="009E12D2" w:rsidRDefault="009772A1" w:rsidP="009772A1">
      <w:pPr>
        <w:pStyle w:val="StandardWeb"/>
        <w:jc w:val="both"/>
        <w:rPr>
          <w:rFonts w:ascii="Century Gothic" w:hAnsi="Century Gothic"/>
        </w:rPr>
      </w:pPr>
      <w:r w:rsidRPr="009E12D2">
        <w:rPr>
          <w:rFonts w:ascii="Century Gothic" w:hAnsi="Century Gothic"/>
        </w:rPr>
        <w:t xml:space="preserve">Diese Preispolitik trifft vor allem Bürgerinnen und Bürger mit geringem Einkommen mit voller Härte. Viele Menschen in Deutschland – gerade im ländlichen Raum – sind zwingend auf ihr Fahrzeug angewiesen, um ihren Arbeitsplatz zu erreichen oder die tägliche Grundversorgung sicherzustellen. </w:t>
      </w:r>
      <w:r w:rsidRPr="009E12D2">
        <w:rPr>
          <w:rFonts w:ascii="Century Gothic" w:hAnsi="Century Gothic"/>
        </w:rPr>
        <w:lastRenderedPageBreak/>
        <w:t>Für diese Haushalte führt die aktuelle Situation zu einer existenzbedrohenden finanziellen Belastung.</w:t>
      </w:r>
    </w:p>
    <w:p w:rsidR="009772A1" w:rsidRPr="009E12D2" w:rsidRDefault="009772A1" w:rsidP="009772A1">
      <w:pPr>
        <w:pStyle w:val="StandardWeb"/>
        <w:jc w:val="both"/>
        <w:rPr>
          <w:rFonts w:ascii="Century Gothic" w:hAnsi="Century Gothic"/>
        </w:rPr>
      </w:pPr>
      <w:r w:rsidRPr="009E12D2">
        <w:rPr>
          <w:rStyle w:val="Fett"/>
          <w:rFonts w:ascii="Century Gothic" w:hAnsi="Century Gothic"/>
        </w:rPr>
        <w:t xml:space="preserve">Ich fordere Sie daher im Rahmen Ihres gesetzlichen Auftrags als </w:t>
      </w:r>
      <w:proofErr w:type="spellStart"/>
      <w:r w:rsidRPr="009E12D2">
        <w:rPr>
          <w:rStyle w:val="Fett"/>
          <w:rFonts w:ascii="Century Gothic" w:hAnsi="Century Gothic"/>
        </w:rPr>
        <w:t>Markttransparenzstelle</w:t>
      </w:r>
      <w:proofErr w:type="spellEnd"/>
      <w:r w:rsidRPr="009E12D2">
        <w:rPr>
          <w:rStyle w:val="Fett"/>
          <w:rFonts w:ascii="Century Gothic" w:hAnsi="Century Gothic"/>
        </w:rPr>
        <w:t xml:space="preserve"> auf:</w:t>
      </w:r>
    </w:p>
    <w:p w:rsidR="009772A1" w:rsidRPr="009E12D2" w:rsidRDefault="009772A1" w:rsidP="009772A1">
      <w:pPr>
        <w:pStyle w:val="StandardWeb"/>
        <w:numPr>
          <w:ilvl w:val="0"/>
          <w:numId w:val="1"/>
        </w:numPr>
        <w:jc w:val="both"/>
        <w:rPr>
          <w:rFonts w:ascii="Century Gothic" w:hAnsi="Century Gothic"/>
        </w:rPr>
      </w:pPr>
      <w:r w:rsidRPr="009E12D2">
        <w:rPr>
          <w:rFonts w:ascii="Century Gothic" w:hAnsi="Century Gothic"/>
        </w:rPr>
        <w:t xml:space="preserve">Die Preisgestaltung der in Deutschland </w:t>
      </w:r>
      <w:proofErr w:type="gramStart"/>
      <w:r w:rsidRPr="009E12D2">
        <w:rPr>
          <w:rFonts w:ascii="Century Gothic" w:hAnsi="Century Gothic"/>
        </w:rPr>
        <w:t>agierenden</w:t>
      </w:r>
      <w:proofErr w:type="gramEnd"/>
      <w:r w:rsidRPr="009E12D2">
        <w:rPr>
          <w:rFonts w:ascii="Century Gothic" w:hAnsi="Century Gothic"/>
        </w:rPr>
        <w:t xml:space="preserve"> Mineralölkonzerne lückenlos zu prüfen.</w:t>
      </w:r>
    </w:p>
    <w:p w:rsidR="009772A1" w:rsidRPr="009E12D2" w:rsidRDefault="009772A1" w:rsidP="009772A1">
      <w:pPr>
        <w:pStyle w:val="StandardWeb"/>
        <w:numPr>
          <w:ilvl w:val="0"/>
          <w:numId w:val="1"/>
        </w:numPr>
        <w:jc w:val="both"/>
        <w:rPr>
          <w:rFonts w:ascii="Century Gothic" w:hAnsi="Century Gothic"/>
        </w:rPr>
      </w:pPr>
      <w:r w:rsidRPr="009E12D2">
        <w:rPr>
          <w:rFonts w:ascii="Century Gothic" w:hAnsi="Century Gothic"/>
        </w:rPr>
        <w:t>Offenzulegen, warum die Preise in Deutschland so massiv über dem EU-Durchschnitt liegen, obwohl die Beschaffungskosten für Rohöl vergleichbar sind.</w:t>
      </w:r>
    </w:p>
    <w:p w:rsidR="009772A1" w:rsidRPr="009E12D2" w:rsidRDefault="009772A1" w:rsidP="009772A1">
      <w:pPr>
        <w:pStyle w:val="StandardWeb"/>
        <w:numPr>
          <w:ilvl w:val="0"/>
          <w:numId w:val="1"/>
        </w:numPr>
        <w:jc w:val="both"/>
        <w:rPr>
          <w:rFonts w:ascii="Century Gothic" w:hAnsi="Century Gothic"/>
        </w:rPr>
      </w:pPr>
      <w:r w:rsidRPr="009E12D2">
        <w:rPr>
          <w:rFonts w:ascii="Century Gothic" w:hAnsi="Century Gothic"/>
        </w:rPr>
        <w:t>Konsequente Maßnahmen gegen potenzielle Preisabsprachen oder den Missbrauch von Marktmacht einzuleiten.</w:t>
      </w:r>
    </w:p>
    <w:p w:rsidR="009772A1" w:rsidRPr="009E12D2" w:rsidRDefault="009772A1" w:rsidP="009772A1">
      <w:pPr>
        <w:pStyle w:val="StandardWeb"/>
        <w:jc w:val="both"/>
        <w:rPr>
          <w:rFonts w:ascii="Century Gothic" w:hAnsi="Century Gothic"/>
        </w:rPr>
      </w:pPr>
      <w:r w:rsidRPr="009E12D2">
        <w:rPr>
          <w:rFonts w:ascii="Century Gothic" w:hAnsi="Century Gothic"/>
        </w:rPr>
        <w:t>Die Bürgerinnen und Bürger erwarten eine transparente und wirksame Kontrolle, damit Mobilität nicht zu einem unbezahlbaren Luxusgut wird.</w:t>
      </w:r>
    </w:p>
    <w:p w:rsidR="001973D0" w:rsidRPr="009E12D2" w:rsidRDefault="009772A1" w:rsidP="009772A1">
      <w:pPr>
        <w:pStyle w:val="StandardWeb"/>
        <w:jc w:val="both"/>
        <w:rPr>
          <w:rFonts w:ascii="Century Gothic" w:hAnsi="Century Gothic"/>
        </w:rPr>
      </w:pPr>
      <w:r w:rsidRPr="009E12D2">
        <w:rPr>
          <w:rFonts w:ascii="Century Gothic" w:hAnsi="Century Gothic"/>
        </w:rPr>
        <w:t>Mit freundlichen Grüßen</w:t>
      </w:r>
    </w:p>
    <w:p w:rsidR="009E12D2" w:rsidRDefault="009E12D2" w:rsidP="009772A1">
      <w:pPr>
        <w:pStyle w:val="StandardWeb"/>
        <w:jc w:val="both"/>
        <w:rPr>
          <w:rFonts w:ascii="Century Gothic" w:hAnsi="Century Gothic"/>
        </w:rPr>
      </w:pPr>
    </w:p>
    <w:p w:rsidR="009772A1" w:rsidRDefault="009E12D2" w:rsidP="009772A1">
      <w:pPr>
        <w:pStyle w:val="StandardWeb"/>
        <w:jc w:val="both"/>
        <w:rPr>
          <w:rFonts w:ascii="Century Gothic" w:hAnsi="Century Gothic"/>
        </w:rPr>
      </w:pPr>
      <w:r>
        <w:rPr>
          <w:rFonts w:ascii="Century Gothic" w:hAnsi="Century Gothic"/>
        </w:rPr>
        <w:t>________________________</w:t>
      </w:r>
    </w:p>
    <w:p w:rsidR="008B1489" w:rsidRDefault="008B1489" w:rsidP="009772A1">
      <w:pPr>
        <w:pStyle w:val="StandardWeb"/>
        <w:jc w:val="both"/>
        <w:rPr>
          <w:rFonts w:ascii="Century Gothic" w:hAnsi="Century Gothic"/>
        </w:rPr>
      </w:pPr>
    </w:p>
    <w:p w:rsidR="008B1489" w:rsidRPr="008B1489" w:rsidRDefault="008B1489" w:rsidP="009772A1">
      <w:pPr>
        <w:pStyle w:val="StandardWeb"/>
        <w:jc w:val="both"/>
        <w:rPr>
          <w:rFonts w:ascii="Century Gothic" w:hAnsi="Century Gothic"/>
          <w:b/>
          <w:u w:val="single"/>
        </w:rPr>
      </w:pPr>
      <w:r w:rsidRPr="008B1489">
        <w:rPr>
          <w:rFonts w:ascii="Century Gothic" w:hAnsi="Century Gothic"/>
          <w:b/>
          <w:u w:val="single"/>
        </w:rPr>
        <w:t>Absender:</w:t>
      </w:r>
    </w:p>
    <w:p w:rsidR="008B1489" w:rsidRDefault="008B1489" w:rsidP="009772A1">
      <w:pPr>
        <w:pStyle w:val="StandardWeb"/>
        <w:jc w:val="both"/>
        <w:rPr>
          <w:rFonts w:ascii="Century Gothic" w:hAnsi="Century Gothic"/>
        </w:rPr>
      </w:pPr>
      <w:r>
        <w:rPr>
          <w:rFonts w:ascii="Century Gothic" w:hAnsi="Century Gothic"/>
        </w:rPr>
        <w:t>Name</w:t>
      </w:r>
      <w:r>
        <w:rPr>
          <w:rFonts w:ascii="Century Gothic" w:hAnsi="Century Gothic"/>
        </w:rPr>
        <w:tab/>
      </w:r>
      <w:r w:rsidR="006101BA">
        <w:rPr>
          <w:rFonts w:ascii="Century Gothic" w:hAnsi="Century Gothic"/>
        </w:rPr>
        <w:fldChar w:fldCharType="begin">
          <w:ffData>
            <w:name w:val="Text1"/>
            <w:enabled/>
            <w:calcOnExit w:val="0"/>
            <w:textInput/>
          </w:ffData>
        </w:fldChar>
      </w:r>
      <w:bookmarkStart w:id="0" w:name="Text1"/>
      <w:r>
        <w:rPr>
          <w:rFonts w:ascii="Century Gothic" w:hAnsi="Century Gothic"/>
        </w:rPr>
        <w:instrText xml:space="preserve"> FORMTEXT </w:instrText>
      </w:r>
      <w:r w:rsidR="006101BA">
        <w:rPr>
          <w:rFonts w:ascii="Century Gothic" w:hAnsi="Century Gothic"/>
        </w:rPr>
      </w:r>
      <w:r w:rsidR="006101BA">
        <w:rPr>
          <w:rFonts w:ascii="Century Gothic" w:hAnsi="Century Gothic"/>
        </w:rPr>
        <w:fldChar w:fldCharType="separate"/>
      </w:r>
      <w:r>
        <w:rPr>
          <w:rFonts w:ascii="Century Gothic" w:hAnsi="Century Gothic"/>
          <w:noProof/>
        </w:rPr>
        <w:t> </w:t>
      </w:r>
      <w:r>
        <w:rPr>
          <w:rFonts w:ascii="Century Gothic" w:hAnsi="Century Gothic"/>
          <w:noProof/>
        </w:rPr>
        <w:t> </w:t>
      </w:r>
      <w:r>
        <w:rPr>
          <w:rFonts w:ascii="Century Gothic" w:hAnsi="Century Gothic"/>
          <w:noProof/>
        </w:rPr>
        <w:t> </w:t>
      </w:r>
      <w:r>
        <w:rPr>
          <w:rFonts w:ascii="Century Gothic" w:hAnsi="Century Gothic"/>
          <w:noProof/>
        </w:rPr>
        <w:t> </w:t>
      </w:r>
      <w:r>
        <w:rPr>
          <w:rFonts w:ascii="Century Gothic" w:hAnsi="Century Gothic"/>
          <w:noProof/>
        </w:rPr>
        <w:t> </w:t>
      </w:r>
      <w:r w:rsidR="006101BA">
        <w:rPr>
          <w:rFonts w:ascii="Century Gothic" w:hAnsi="Century Gothic"/>
        </w:rPr>
        <w:fldChar w:fldCharType="end"/>
      </w:r>
      <w:bookmarkEnd w:id="0"/>
    </w:p>
    <w:p w:rsidR="008B1489" w:rsidRDefault="008B1489" w:rsidP="009772A1">
      <w:pPr>
        <w:pStyle w:val="StandardWeb"/>
        <w:jc w:val="both"/>
        <w:rPr>
          <w:rFonts w:ascii="Century Gothic" w:hAnsi="Century Gothic"/>
        </w:rPr>
      </w:pPr>
      <w:r>
        <w:rPr>
          <w:rFonts w:ascii="Century Gothic" w:hAnsi="Century Gothic"/>
        </w:rPr>
        <w:t>Anschrift</w:t>
      </w:r>
      <w:r>
        <w:rPr>
          <w:rFonts w:ascii="Century Gothic" w:hAnsi="Century Gothic"/>
        </w:rPr>
        <w:tab/>
      </w:r>
      <w:r w:rsidR="006101BA">
        <w:rPr>
          <w:rFonts w:ascii="Century Gothic" w:hAnsi="Century Gothic"/>
        </w:rPr>
        <w:fldChar w:fldCharType="begin">
          <w:ffData>
            <w:name w:val="Text2"/>
            <w:enabled/>
            <w:calcOnExit w:val="0"/>
            <w:textInput/>
          </w:ffData>
        </w:fldChar>
      </w:r>
      <w:bookmarkStart w:id="1" w:name="Text2"/>
      <w:r>
        <w:rPr>
          <w:rFonts w:ascii="Century Gothic" w:hAnsi="Century Gothic"/>
        </w:rPr>
        <w:instrText xml:space="preserve"> FORMTEXT </w:instrText>
      </w:r>
      <w:r w:rsidR="006101BA">
        <w:rPr>
          <w:rFonts w:ascii="Century Gothic" w:hAnsi="Century Gothic"/>
        </w:rPr>
      </w:r>
      <w:r w:rsidR="006101BA">
        <w:rPr>
          <w:rFonts w:ascii="Century Gothic" w:hAnsi="Century Gothic"/>
        </w:rPr>
        <w:fldChar w:fldCharType="separate"/>
      </w:r>
      <w:r>
        <w:rPr>
          <w:rFonts w:ascii="Century Gothic" w:hAnsi="Century Gothic"/>
          <w:noProof/>
        </w:rPr>
        <w:t> </w:t>
      </w:r>
      <w:r>
        <w:rPr>
          <w:rFonts w:ascii="Century Gothic" w:hAnsi="Century Gothic"/>
          <w:noProof/>
        </w:rPr>
        <w:t> </w:t>
      </w:r>
      <w:r>
        <w:rPr>
          <w:rFonts w:ascii="Century Gothic" w:hAnsi="Century Gothic"/>
          <w:noProof/>
        </w:rPr>
        <w:t> </w:t>
      </w:r>
      <w:r>
        <w:rPr>
          <w:rFonts w:ascii="Century Gothic" w:hAnsi="Century Gothic"/>
          <w:noProof/>
        </w:rPr>
        <w:t> </w:t>
      </w:r>
      <w:r>
        <w:rPr>
          <w:rFonts w:ascii="Century Gothic" w:hAnsi="Century Gothic"/>
          <w:noProof/>
        </w:rPr>
        <w:t> </w:t>
      </w:r>
      <w:r w:rsidR="006101BA">
        <w:rPr>
          <w:rFonts w:ascii="Century Gothic" w:hAnsi="Century Gothic"/>
        </w:rPr>
        <w:fldChar w:fldCharType="end"/>
      </w:r>
      <w:bookmarkEnd w:id="1"/>
    </w:p>
    <w:p w:rsidR="008B1489" w:rsidRPr="009E12D2" w:rsidRDefault="008B1489" w:rsidP="009772A1">
      <w:pPr>
        <w:pStyle w:val="StandardWeb"/>
        <w:jc w:val="both"/>
        <w:rPr>
          <w:rFonts w:ascii="Century Gothic" w:hAnsi="Century Gothic"/>
        </w:rPr>
      </w:pPr>
      <w:r>
        <w:rPr>
          <w:rFonts w:ascii="Century Gothic" w:hAnsi="Century Gothic"/>
        </w:rPr>
        <w:t xml:space="preserve">Kontakt </w:t>
      </w:r>
      <w:r>
        <w:rPr>
          <w:rFonts w:ascii="Century Gothic" w:hAnsi="Century Gothic"/>
        </w:rPr>
        <w:tab/>
      </w:r>
      <w:r w:rsidR="006101BA">
        <w:rPr>
          <w:rFonts w:ascii="Century Gothic" w:hAnsi="Century Gothic"/>
        </w:rPr>
        <w:fldChar w:fldCharType="begin">
          <w:ffData>
            <w:name w:val="Text3"/>
            <w:enabled/>
            <w:calcOnExit w:val="0"/>
            <w:textInput/>
          </w:ffData>
        </w:fldChar>
      </w:r>
      <w:bookmarkStart w:id="2" w:name="Text3"/>
      <w:r>
        <w:rPr>
          <w:rFonts w:ascii="Century Gothic" w:hAnsi="Century Gothic"/>
        </w:rPr>
        <w:instrText xml:space="preserve"> FORMTEXT </w:instrText>
      </w:r>
      <w:r w:rsidR="006101BA">
        <w:rPr>
          <w:rFonts w:ascii="Century Gothic" w:hAnsi="Century Gothic"/>
        </w:rPr>
      </w:r>
      <w:r w:rsidR="006101BA">
        <w:rPr>
          <w:rFonts w:ascii="Century Gothic" w:hAnsi="Century Gothic"/>
        </w:rPr>
        <w:fldChar w:fldCharType="separate"/>
      </w:r>
      <w:r>
        <w:rPr>
          <w:rFonts w:ascii="Century Gothic" w:hAnsi="Century Gothic"/>
          <w:noProof/>
        </w:rPr>
        <w:t> </w:t>
      </w:r>
      <w:r>
        <w:rPr>
          <w:rFonts w:ascii="Century Gothic" w:hAnsi="Century Gothic"/>
          <w:noProof/>
        </w:rPr>
        <w:t> </w:t>
      </w:r>
      <w:r>
        <w:rPr>
          <w:rFonts w:ascii="Century Gothic" w:hAnsi="Century Gothic"/>
          <w:noProof/>
        </w:rPr>
        <w:t> </w:t>
      </w:r>
      <w:r>
        <w:rPr>
          <w:rFonts w:ascii="Century Gothic" w:hAnsi="Century Gothic"/>
          <w:noProof/>
        </w:rPr>
        <w:t> </w:t>
      </w:r>
      <w:r>
        <w:rPr>
          <w:rFonts w:ascii="Century Gothic" w:hAnsi="Century Gothic"/>
          <w:noProof/>
        </w:rPr>
        <w:t> </w:t>
      </w:r>
      <w:r w:rsidR="006101BA">
        <w:rPr>
          <w:rFonts w:ascii="Century Gothic" w:hAnsi="Century Gothic"/>
        </w:rPr>
        <w:fldChar w:fldCharType="end"/>
      </w:r>
      <w:bookmarkEnd w:id="2"/>
      <w:r>
        <w:rPr>
          <w:rFonts w:ascii="Century Gothic" w:hAnsi="Century Gothic"/>
        </w:rPr>
        <w:br/>
      </w:r>
      <w:r w:rsidRPr="008B1489">
        <w:rPr>
          <w:rFonts w:ascii="Century Gothic" w:hAnsi="Century Gothic"/>
          <w:sz w:val="16"/>
          <w:szCs w:val="16"/>
        </w:rPr>
        <w:t>(E-Mail/Tel</w:t>
      </w:r>
      <w:r>
        <w:rPr>
          <w:rFonts w:ascii="Century Gothic" w:hAnsi="Century Gothic"/>
          <w:sz w:val="16"/>
          <w:szCs w:val="16"/>
        </w:rPr>
        <w:t>.-</w:t>
      </w:r>
      <w:r w:rsidRPr="008B1489">
        <w:rPr>
          <w:rFonts w:ascii="Century Gothic" w:hAnsi="Century Gothic"/>
          <w:sz w:val="16"/>
          <w:szCs w:val="16"/>
        </w:rPr>
        <w:t>Nr.)</w:t>
      </w:r>
    </w:p>
    <w:sectPr w:rsidR="008B1489" w:rsidRPr="009E12D2" w:rsidSect="004C22BC">
      <w:headerReference w:type="default" r:id="rId7"/>
      <w:headerReference w:type="first" r:id="rId8"/>
      <w:footerReference w:type="first" r:id="rId9"/>
      <w:pgSz w:w="11906" w:h="16838"/>
      <w:pgMar w:top="1417" w:right="1417" w:bottom="1134"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7008" w:rsidRDefault="000F7008" w:rsidP="00777F11">
      <w:pPr>
        <w:spacing w:after="0" w:line="240" w:lineRule="auto"/>
      </w:pPr>
      <w:r>
        <w:separator/>
      </w:r>
    </w:p>
  </w:endnote>
  <w:endnote w:type="continuationSeparator" w:id="0">
    <w:p w:rsidR="000F7008" w:rsidRDefault="000F7008" w:rsidP="00777F1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Console">
    <w:panose1 w:val="020B0609040504020204"/>
    <w:charset w:val="00"/>
    <w:family w:val="modern"/>
    <w:pitch w:val="fixed"/>
    <w:sig w:usb0="8000028F" w:usb1="00001800" w:usb2="00000000" w:usb3="00000000" w:csb0="0000001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66A1" w:rsidRDefault="00F72C67" w:rsidP="009466A1">
    <w:pPr>
      <w:pStyle w:val="Fuzeile"/>
      <w:rPr>
        <w:rFonts w:ascii="Lucida Console" w:hAnsi="Lucida Console"/>
        <w:sz w:val="20"/>
        <w:szCs w:val="20"/>
      </w:rPr>
    </w:pPr>
    <w:r>
      <w:br/>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7008" w:rsidRDefault="000F7008" w:rsidP="00777F11">
      <w:pPr>
        <w:spacing w:after="0" w:line="240" w:lineRule="auto"/>
      </w:pPr>
      <w:r>
        <w:separator/>
      </w:r>
    </w:p>
  </w:footnote>
  <w:footnote w:type="continuationSeparator" w:id="0">
    <w:p w:rsidR="000F7008" w:rsidRDefault="000F7008" w:rsidP="00777F1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7FCC" w:rsidRPr="003A3F3D" w:rsidRDefault="004C22BC">
    <w:pPr>
      <w:pStyle w:val="Kopfzeile"/>
      <w:rPr>
        <w:sz w:val="16"/>
        <w:szCs w:val="16"/>
      </w:rPr>
    </w:pPr>
    <w:r>
      <w:rPr>
        <w:sz w:val="16"/>
        <w:szCs w:val="16"/>
      </w:rPr>
      <w:br/>
    </w:r>
    <w:r>
      <w:rPr>
        <w:sz w:val="16"/>
        <w:szCs w:val="16"/>
      </w:rPr>
      <w:br/>
    </w:r>
    <w:r w:rsidR="00FA0644">
      <w:br/>
    </w:r>
    <w:r w:rsidR="00FA0644" w:rsidRPr="003A3F3D">
      <w:rPr>
        <w:sz w:val="16"/>
        <w:szCs w:val="16"/>
      </w:rPr>
      <w:br/>
    </w:r>
    <w:r w:rsidR="00FA0644" w:rsidRPr="003A3F3D">
      <w:rPr>
        <w:sz w:val="16"/>
        <w:szCs w:val="16"/>
      </w:rPr>
      <w:br/>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2C67" w:rsidRDefault="00F72C67" w:rsidP="008B1489">
    <w:pPr>
      <w:pStyle w:val="Kopfzeile"/>
      <w:rPr>
        <w:sz w:val="20"/>
        <w:szCs w:val="20"/>
      </w:rPr>
    </w:pPr>
    <w:r>
      <w:rPr>
        <w:sz w:val="20"/>
        <w:szCs w:val="20"/>
      </w:rPr>
      <w:br/>
    </w:r>
    <w:r>
      <w:rPr>
        <w:sz w:val="20"/>
        <w:szCs w:val="20"/>
      </w:rPr>
      <w:br/>
    </w:r>
    <w:r>
      <w:rPr>
        <w:sz w:val="20"/>
        <w:szCs w:val="20"/>
      </w:rPr>
      <w:br/>
    </w:r>
    <w:r>
      <w:rPr>
        <w:sz w:val="20"/>
        <w:szCs w:val="20"/>
      </w:rPr>
      <w:br/>
    </w:r>
  </w:p>
  <w:p w:rsidR="00F72C67" w:rsidRDefault="00F72C67" w:rsidP="00777F11">
    <w:pPr>
      <w:pStyle w:val="Kopfzeile"/>
      <w:rPr>
        <w:sz w:val="20"/>
        <w:szCs w:val="20"/>
      </w:rPr>
    </w:pPr>
  </w:p>
  <w:p w:rsidR="00F72C67" w:rsidRDefault="00F72C67" w:rsidP="00777F11">
    <w:pPr>
      <w:pStyle w:val="Kopfzeile"/>
      <w:rPr>
        <w:sz w:val="20"/>
        <w:szCs w:val="20"/>
      </w:rPr>
    </w:pPr>
  </w:p>
  <w:p w:rsidR="00F72C67" w:rsidRPr="00777F11" w:rsidRDefault="006101BA" w:rsidP="00777F11">
    <w:pPr>
      <w:pStyle w:val="Kopfzeile"/>
      <w:rPr>
        <w:sz w:val="20"/>
        <w:szCs w:val="20"/>
      </w:rPr>
    </w:pPr>
    <w:r>
      <w:rPr>
        <w:noProof/>
        <w:sz w:val="20"/>
        <w:szCs w:val="20"/>
        <w:lang w:eastAsia="de-DE"/>
      </w:rPr>
      <w:pict>
        <v:shapetype id="_x0000_t32" coordsize="21600,21600" o:spt="32" o:oned="t" path="m,l21600,21600e" filled="f">
          <v:path arrowok="t" fillok="f" o:connecttype="none"/>
          <o:lock v:ext="edit" shapetype="t"/>
        </v:shapetype>
        <v:shape id="_x0000_s2062" type="#_x0000_t32" style="position:absolute;margin-left:-16.35pt;margin-top:13.8pt;width:9.35pt;height:0;rotation:-90;z-index:251656192" o:connectortype="straight" strokeweight=".25pt"/>
      </w:pict>
    </w:r>
    <w:r w:rsidRPr="006101BA">
      <w:rPr>
        <w:rFonts w:ascii="Times New Roman" w:hAnsi="Times New Roman"/>
        <w:sz w:val="24"/>
        <w:szCs w:val="24"/>
      </w:rPr>
      <w:pict>
        <v:shape id="_x0000_s2063" type="#_x0000_t32" style="position:absolute;margin-left:-16.45pt;margin-top:124pt;width:9.35pt;height:0;rotation:-90;z-index:251657216" o:connectortype="straight" strokeweight=".25pt"/>
      </w:pict>
    </w:r>
    <w:r>
      <w:rPr>
        <w:noProof/>
        <w:sz w:val="20"/>
        <w:szCs w:val="20"/>
        <w:lang w:eastAsia="de-DE"/>
      </w:rPr>
      <w:pict>
        <v:shape id="_x0000_s2061" type="#_x0000_t32" style="position:absolute;margin-left:-11.9pt;margin-top:9.35pt;width:9.35pt;height:0;z-index:251655168" o:connectortype="straight" strokeweight=".25pt"/>
      </w:pict>
    </w:r>
    <w:r w:rsidRPr="006101BA">
      <w:rPr>
        <w:rFonts w:ascii="Times New Roman" w:hAnsi="Times New Roman"/>
        <w:sz w:val="24"/>
        <w:szCs w:val="24"/>
      </w:rPr>
      <w:pict>
        <v:shape id="_x0000_s2066" type="#_x0000_t32" style="position:absolute;margin-left:220.5pt;margin-top:9.15pt;width:9.35pt;height:0;z-index:251660288" o:connectortype="straight" strokeweight=".25pt"/>
      </w:pict>
    </w:r>
    <w:r w:rsidRPr="006101BA">
      <w:rPr>
        <w:rFonts w:ascii="Times New Roman" w:hAnsi="Times New Roman"/>
        <w:noProof/>
        <w:sz w:val="24"/>
        <w:szCs w:val="24"/>
        <w:lang w:eastAsia="de-DE"/>
      </w:rPr>
      <w:pict>
        <v:shape id="_x0000_s2064" type="#_x0000_t32" style="position:absolute;margin-left:-11.95pt;margin-top:128.8pt;width:9.35pt;height:0;z-index:251658240" o:connectortype="straight" strokeweight=".25pt"/>
      </w:pict>
    </w:r>
    <w:r w:rsidRPr="006101BA">
      <w:rPr>
        <w:rFonts w:ascii="Times New Roman" w:hAnsi="Times New Roman"/>
        <w:sz w:val="24"/>
        <w:szCs w:val="24"/>
      </w:rPr>
      <w:pict>
        <v:shape id="_x0000_s2067" type="#_x0000_t32" style="position:absolute;margin-left:225.35pt;margin-top:13.35pt;width:9.35pt;height:0;rotation:-90;z-index:251661312" o:connectortype="straight" strokeweight=".25pt"/>
      </w:pict>
    </w:r>
    <w:r w:rsidRPr="006101BA">
      <w:rPr>
        <w:rFonts w:ascii="Times New Roman" w:hAnsi="Times New Roman"/>
        <w:sz w:val="24"/>
        <w:szCs w:val="24"/>
      </w:rPr>
      <w:pict>
        <v:shape id="_x0000_s2068" type="#_x0000_t32" style="position:absolute;margin-left:225.4pt;margin-top:123.65pt;width:9.35pt;height:0;rotation:-90;z-index:251662336" o:connectortype="straight" strokeweight=".25pt"/>
      </w:pict>
    </w:r>
    <w:r w:rsidRPr="006101BA">
      <w:rPr>
        <w:rFonts w:ascii="Times New Roman" w:hAnsi="Times New Roman"/>
        <w:sz w:val="24"/>
        <w:szCs w:val="24"/>
      </w:rPr>
      <w:pict>
        <v:shape id="_x0000_s2065" type="#_x0000_t32" style="position:absolute;margin-left:220.5pt;margin-top:128.55pt;width:9.35pt;height:0;z-index:251659264" o:connectortype="straight" strokeweight=".25pt"/>
      </w:pict>
    </w:r>
    <w:r>
      <w:rPr>
        <w:noProof/>
        <w:sz w:val="20"/>
        <w:szCs w:val="20"/>
        <w:lang w:eastAsia="de-DE"/>
      </w:rPr>
      <w:pict>
        <v:shapetype id="_x0000_t202" coordsize="21600,21600" o:spt="202" path="m,l,21600r21600,l21600,xe">
          <v:stroke joinstyle="miter"/>
          <v:path gradientshapeok="t" o:connecttype="rect"/>
        </v:shapetype>
        <v:shape id="_x0000_s2058" type="#_x0000_t202" style="position:absolute;margin-left:-49pt;margin-top:172.55pt;width:20.4pt;height:18.05pt;z-index:251654144" strokecolor="white">
          <v:textbox>
            <w:txbxContent>
              <w:p w:rsidR="00F72C67" w:rsidRDefault="00F72C67">
                <w:r>
                  <w:sym w:font="Wingdings" w:char="F0B1"/>
                </w:r>
              </w:p>
            </w:txbxContent>
          </v:textbox>
        </v:shape>
      </w:pict>
    </w:r>
    <w:r>
      <w:rPr>
        <w:noProof/>
        <w:sz w:val="20"/>
        <w:szCs w:val="20"/>
        <w:lang w:eastAsia="de-DE"/>
      </w:rPr>
      <w:pict>
        <v:shape id="_x0000_s2057" type="#_x0000_t32" style="position:absolute;margin-left:-43.85pt;margin-top:167.5pt;width:15pt;height:0;z-index:251653120" o:connectortype="straight" strokecolor="#7f7f7f"/>
      </w:pict>
    </w:r>
    <w:r w:rsidR="00F72C67">
      <w:rPr>
        <w:sz w:val="20"/>
        <w:szCs w:val="20"/>
      </w:rPr>
      <w:br/>
    </w:r>
    <w:r w:rsidR="00F72C67">
      <w:rPr>
        <w:sz w:val="20"/>
        <w:szCs w:val="20"/>
      </w:rPr>
      <w:br/>
    </w:r>
    <w:r w:rsidR="00F72C67">
      <w:rPr>
        <w:sz w:val="20"/>
        <w:szCs w:val="20"/>
      </w:rPr>
      <w:br/>
    </w:r>
    <w:r w:rsidR="00F72C67">
      <w:rPr>
        <w:sz w:val="20"/>
        <w:szCs w:val="20"/>
      </w:rPr>
      <w:br/>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4240360"/>
    <w:multiLevelType w:val="multilevel"/>
    <w:tmpl w:val="B64C32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oNotTrackMoves/>
  <w:documentProtection w:edit="forms" w:enforcement="1" w:cryptProviderType="rsaFull" w:cryptAlgorithmClass="hash" w:cryptAlgorithmType="typeAny" w:cryptAlgorithmSid="4" w:cryptSpinCount="100000" w:hash="zzH2wQNJOXspHkOlMO+SJv9MfIE=" w:salt="+35NipUbyFIMIUgqnEzz/A=="/>
  <w:defaultTabStop w:val="708"/>
  <w:hyphenationZone w:val="425"/>
  <w:drawingGridHorizontalSpacing w:val="110"/>
  <w:displayHorizontalDrawingGridEvery w:val="2"/>
  <w:characterSpacingControl w:val="doNotCompress"/>
  <w:hdrShapeDefaults>
    <o:shapedefaults v:ext="edit" spidmax="2070">
      <o:colormru v:ext="edit" colors="#d2a000,#cac21c,#9c8876,#67513f"/>
      <o:colormenu v:ext="edit" fillcolor="none" strokecolor="none [3212]"/>
    </o:shapedefaults>
    <o:shapelayout v:ext="edit">
      <o:idmap v:ext="edit" data="2"/>
      <o:rules v:ext="edit">
        <o:r id="V:Rule10" type="connector" idref="#_x0000_s2068"/>
        <o:r id="V:Rule11" type="connector" idref="#_x0000_s2066"/>
        <o:r id="V:Rule12" type="connector" idref="#_x0000_s2061"/>
        <o:r id="V:Rule13" type="connector" idref="#_x0000_s2064"/>
        <o:r id="V:Rule14" type="connector" idref="#_x0000_s2057"/>
        <o:r id="V:Rule15" type="connector" idref="#_x0000_s2063"/>
        <o:r id="V:Rule16" type="connector" idref="#_x0000_s2062"/>
        <o:r id="V:Rule17" type="connector" idref="#_x0000_s2067"/>
        <o:r id="V:Rule18" type="connector" idref="#_x0000_s2065"/>
      </o:rules>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77F11"/>
    <w:rsid w:val="00017F66"/>
    <w:rsid w:val="00025B17"/>
    <w:rsid w:val="000400AE"/>
    <w:rsid w:val="0004505E"/>
    <w:rsid w:val="000B7FCC"/>
    <w:rsid w:val="000D6390"/>
    <w:rsid w:val="000E1F13"/>
    <w:rsid w:val="000F7008"/>
    <w:rsid w:val="00117EBE"/>
    <w:rsid w:val="001538B9"/>
    <w:rsid w:val="001547AD"/>
    <w:rsid w:val="001973D0"/>
    <w:rsid w:val="001A004C"/>
    <w:rsid w:val="001F5EB6"/>
    <w:rsid w:val="00222F77"/>
    <w:rsid w:val="0022703A"/>
    <w:rsid w:val="00257F61"/>
    <w:rsid w:val="00276986"/>
    <w:rsid w:val="002A68EA"/>
    <w:rsid w:val="002D6ADF"/>
    <w:rsid w:val="003154F5"/>
    <w:rsid w:val="003205F1"/>
    <w:rsid w:val="0033201A"/>
    <w:rsid w:val="00334212"/>
    <w:rsid w:val="003772F9"/>
    <w:rsid w:val="00382174"/>
    <w:rsid w:val="003932DE"/>
    <w:rsid w:val="003A3F3D"/>
    <w:rsid w:val="003C1E12"/>
    <w:rsid w:val="003E308C"/>
    <w:rsid w:val="004333D8"/>
    <w:rsid w:val="00452E4D"/>
    <w:rsid w:val="0045583A"/>
    <w:rsid w:val="00484469"/>
    <w:rsid w:val="004B2F64"/>
    <w:rsid w:val="004B517B"/>
    <w:rsid w:val="004C22BC"/>
    <w:rsid w:val="004D1704"/>
    <w:rsid w:val="00532564"/>
    <w:rsid w:val="0056545D"/>
    <w:rsid w:val="00566015"/>
    <w:rsid w:val="00585322"/>
    <w:rsid w:val="005C00EA"/>
    <w:rsid w:val="005D2DF9"/>
    <w:rsid w:val="005D3CB2"/>
    <w:rsid w:val="006101BA"/>
    <w:rsid w:val="006309BB"/>
    <w:rsid w:val="0065319B"/>
    <w:rsid w:val="006F1CA8"/>
    <w:rsid w:val="006F7584"/>
    <w:rsid w:val="0071070C"/>
    <w:rsid w:val="00725B2B"/>
    <w:rsid w:val="00747AC6"/>
    <w:rsid w:val="00755729"/>
    <w:rsid w:val="00763F8B"/>
    <w:rsid w:val="00765452"/>
    <w:rsid w:val="00777F11"/>
    <w:rsid w:val="00786787"/>
    <w:rsid w:val="007E0B01"/>
    <w:rsid w:val="007E64E4"/>
    <w:rsid w:val="00812955"/>
    <w:rsid w:val="00837BC7"/>
    <w:rsid w:val="0087664D"/>
    <w:rsid w:val="00885781"/>
    <w:rsid w:val="008B1489"/>
    <w:rsid w:val="008C1007"/>
    <w:rsid w:val="008C34C2"/>
    <w:rsid w:val="008E13E3"/>
    <w:rsid w:val="00930B22"/>
    <w:rsid w:val="009378B7"/>
    <w:rsid w:val="00937EA2"/>
    <w:rsid w:val="009466A1"/>
    <w:rsid w:val="00960B03"/>
    <w:rsid w:val="009772A1"/>
    <w:rsid w:val="00985192"/>
    <w:rsid w:val="00990A76"/>
    <w:rsid w:val="0099274E"/>
    <w:rsid w:val="009A6C2A"/>
    <w:rsid w:val="009B7FFD"/>
    <w:rsid w:val="009C3320"/>
    <w:rsid w:val="009C660C"/>
    <w:rsid w:val="009C673A"/>
    <w:rsid w:val="009E12D2"/>
    <w:rsid w:val="009F1AD5"/>
    <w:rsid w:val="00A31367"/>
    <w:rsid w:val="00A350D0"/>
    <w:rsid w:val="00AE5C2E"/>
    <w:rsid w:val="00B0186F"/>
    <w:rsid w:val="00B06469"/>
    <w:rsid w:val="00B35255"/>
    <w:rsid w:val="00B436A7"/>
    <w:rsid w:val="00B55CDB"/>
    <w:rsid w:val="00B829CB"/>
    <w:rsid w:val="00BA2F8A"/>
    <w:rsid w:val="00BC0B45"/>
    <w:rsid w:val="00BC3230"/>
    <w:rsid w:val="00BD184C"/>
    <w:rsid w:val="00BF2A18"/>
    <w:rsid w:val="00BF7FC4"/>
    <w:rsid w:val="00C24D5C"/>
    <w:rsid w:val="00C43F50"/>
    <w:rsid w:val="00C80CF0"/>
    <w:rsid w:val="00C859BD"/>
    <w:rsid w:val="00CA127A"/>
    <w:rsid w:val="00CB6470"/>
    <w:rsid w:val="00CC1F2D"/>
    <w:rsid w:val="00D3409C"/>
    <w:rsid w:val="00D9210B"/>
    <w:rsid w:val="00DE4A4A"/>
    <w:rsid w:val="00E21822"/>
    <w:rsid w:val="00EF2855"/>
    <w:rsid w:val="00F34E8F"/>
    <w:rsid w:val="00F72C67"/>
    <w:rsid w:val="00F93D01"/>
    <w:rsid w:val="00FA0644"/>
  </w:rsids>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70">
      <o:colormru v:ext="edit" colors="#d2a000,#cac21c,#9c8876,#67513f"/>
      <o:colormenu v:ext="edit" fillcolor="none"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Gothic" w:eastAsia="Century Gothic" w:hAnsi="Century Gothic"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2D6ADF"/>
    <w:pPr>
      <w:spacing w:after="200" w:line="276" w:lineRule="auto"/>
    </w:pPr>
    <w:rPr>
      <w:sz w:val="22"/>
      <w:szCs w:val="22"/>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semiHidden/>
    <w:unhideWhenUsed/>
    <w:rsid w:val="00777F11"/>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semiHidden/>
    <w:rsid w:val="00777F11"/>
  </w:style>
  <w:style w:type="paragraph" w:styleId="Fuzeile">
    <w:name w:val="footer"/>
    <w:basedOn w:val="Standard"/>
    <w:link w:val="FuzeileZchn"/>
    <w:uiPriority w:val="99"/>
    <w:unhideWhenUsed/>
    <w:rsid w:val="00777F11"/>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777F11"/>
  </w:style>
  <w:style w:type="character" w:styleId="Hyperlink">
    <w:name w:val="Hyperlink"/>
    <w:basedOn w:val="Absatz-Standardschriftart"/>
    <w:uiPriority w:val="99"/>
    <w:unhideWhenUsed/>
    <w:rsid w:val="00777F11"/>
    <w:rPr>
      <w:color w:val="0000FF"/>
      <w:u w:val="single"/>
    </w:rPr>
  </w:style>
  <w:style w:type="character" w:styleId="Fett">
    <w:name w:val="Strong"/>
    <w:basedOn w:val="Absatz-Standardschriftart"/>
    <w:uiPriority w:val="22"/>
    <w:qFormat/>
    <w:rsid w:val="004B517B"/>
    <w:rPr>
      <w:b/>
      <w:bCs/>
    </w:rPr>
  </w:style>
  <w:style w:type="paragraph" w:customStyle="1" w:styleId="Kontaktinfos">
    <w:name w:val="Kontaktinfos"/>
    <w:basedOn w:val="Standard"/>
    <w:uiPriority w:val="1"/>
    <w:qFormat/>
    <w:rsid w:val="004B517B"/>
    <w:pPr>
      <w:spacing w:after="0" w:line="288" w:lineRule="auto"/>
    </w:pPr>
    <w:rPr>
      <w:color w:val="595959"/>
      <w:kern w:val="20"/>
      <w:sz w:val="20"/>
      <w:szCs w:val="20"/>
      <w:lang w:eastAsia="ja-JP"/>
    </w:rPr>
  </w:style>
  <w:style w:type="character" w:customStyle="1" w:styleId="size">
    <w:name w:val="size"/>
    <w:basedOn w:val="Absatz-Standardschriftart"/>
    <w:rsid w:val="00F93D01"/>
  </w:style>
  <w:style w:type="paragraph" w:styleId="StandardWeb">
    <w:name w:val="Normal (Web)"/>
    <w:basedOn w:val="Standard"/>
    <w:uiPriority w:val="99"/>
    <w:unhideWhenUsed/>
    <w:rsid w:val="00F93D01"/>
    <w:pPr>
      <w:spacing w:before="100" w:beforeAutospacing="1" w:after="100" w:afterAutospacing="1" w:line="240" w:lineRule="auto"/>
    </w:pPr>
    <w:rPr>
      <w:rFonts w:ascii="Times New Roman" w:eastAsia="Times New Roman" w:hAnsi="Times New Roman"/>
      <w:sz w:val="24"/>
      <w:szCs w:val="24"/>
      <w:lang w:eastAsia="de-DE"/>
    </w:rPr>
  </w:style>
  <w:style w:type="paragraph" w:styleId="Sprechblasentext">
    <w:name w:val="Balloon Text"/>
    <w:basedOn w:val="Standard"/>
    <w:link w:val="SprechblasentextZchn"/>
    <w:uiPriority w:val="99"/>
    <w:semiHidden/>
    <w:unhideWhenUsed/>
    <w:rsid w:val="003932DE"/>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3932DE"/>
    <w:rPr>
      <w:rFonts w:ascii="Tahoma" w:hAnsi="Tahoma" w:cs="Tahoma"/>
      <w:sz w:val="16"/>
      <w:szCs w:val="16"/>
      <w:lang w:eastAsia="en-US"/>
    </w:rPr>
  </w:style>
  <w:style w:type="character" w:styleId="Platzhaltertext">
    <w:name w:val="Placeholder Text"/>
    <w:basedOn w:val="Absatz-Standardschriftart"/>
    <w:uiPriority w:val="99"/>
    <w:semiHidden/>
    <w:rsid w:val="0022703A"/>
    <w:rPr>
      <w:color w:val="808080"/>
    </w:rPr>
  </w:style>
  <w:style w:type="table" w:styleId="Tabellengitternetz">
    <w:name w:val="Table Grid"/>
    <w:basedOn w:val="NormaleTabelle"/>
    <w:uiPriority w:val="59"/>
    <w:rsid w:val="00960B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KeinLeerraum">
    <w:name w:val="No Spacing"/>
    <w:uiPriority w:val="1"/>
    <w:qFormat/>
    <w:rsid w:val="00C24D5C"/>
    <w:rPr>
      <w:sz w:val="22"/>
      <w:szCs w:val="22"/>
      <w:lang w:eastAsia="en-US"/>
    </w:rPr>
  </w:style>
</w:styles>
</file>

<file path=word/webSettings.xml><?xml version="1.0" encoding="utf-8"?>
<w:webSettings xmlns:r="http://schemas.openxmlformats.org/officeDocument/2006/relationships" xmlns:w="http://schemas.openxmlformats.org/wordprocessingml/2006/main">
  <w:divs>
    <w:div w:id="1431314823">
      <w:bodyDiv w:val="1"/>
      <w:marLeft w:val="0"/>
      <w:marRight w:val="0"/>
      <w:marTop w:val="0"/>
      <w:marBottom w:val="0"/>
      <w:divBdr>
        <w:top w:val="none" w:sz="0" w:space="0" w:color="auto"/>
        <w:left w:val="none" w:sz="0" w:space="0" w:color="auto"/>
        <w:bottom w:val="none" w:sz="0" w:space="0" w:color="auto"/>
        <w:right w:val="none" w:sz="0" w:space="0" w:color="auto"/>
      </w:divBdr>
      <w:divsChild>
        <w:div w:id="728236531">
          <w:marLeft w:val="0"/>
          <w:marRight w:val="0"/>
          <w:marTop w:val="0"/>
          <w:marBottom w:val="0"/>
          <w:divBdr>
            <w:top w:val="none" w:sz="0" w:space="0" w:color="auto"/>
            <w:left w:val="none" w:sz="0" w:space="0" w:color="auto"/>
            <w:bottom w:val="none" w:sz="0" w:space="0" w:color="auto"/>
            <w:right w:val="none" w:sz="0" w:space="0" w:color="auto"/>
          </w:divBdr>
        </w:div>
      </w:divsChild>
    </w:div>
    <w:div w:id="1863324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336</Words>
  <Characters>2120</Characters>
  <Application>Microsoft Office Word</Application>
  <DocSecurity>0</DocSecurity>
  <Lines>17</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2452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Carsten M. Pfeffer</dc:creator>
  <cp:lastModifiedBy>Carsten M. Pfeffer</cp:lastModifiedBy>
  <cp:revision>5</cp:revision>
  <cp:lastPrinted>2025-03-31T07:46:00Z</cp:lastPrinted>
  <dcterms:created xsi:type="dcterms:W3CDTF">2026-04-05T13:37:00Z</dcterms:created>
  <dcterms:modified xsi:type="dcterms:W3CDTF">2026-04-05T17:13:00Z</dcterms:modified>
</cp:coreProperties>
</file>